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0B5F7" w14:textId="4F9FF353" w:rsidR="004246BB" w:rsidRDefault="00076896" w:rsidP="004246BB">
      <w:pPr>
        <w:spacing w:line="312" w:lineRule="auto"/>
      </w:pPr>
      <w:r>
        <w:t>Fotostrecke</w:t>
      </w:r>
    </w:p>
    <w:p w14:paraId="08E1B8B9" w14:textId="77777777" w:rsidR="004936A6" w:rsidRDefault="004936A6" w:rsidP="004246BB">
      <w:pPr>
        <w:spacing w:line="312" w:lineRule="auto"/>
      </w:pPr>
    </w:p>
    <w:p w14:paraId="17EF8D00" w14:textId="4A8E56FE" w:rsidR="00337F38" w:rsidRDefault="007720F6" w:rsidP="00076896">
      <w:pPr>
        <w:spacing w:line="312" w:lineRule="auto"/>
        <w:rPr>
          <w:b/>
        </w:rPr>
      </w:pPr>
      <w:r>
        <w:rPr>
          <w:b/>
        </w:rPr>
        <w:t>Ti</w:t>
      </w:r>
      <w:r w:rsidR="00076896">
        <w:rPr>
          <w:b/>
        </w:rPr>
        <w:t>erleid und Umweltschäden: Europäische Lachsindustrie außer Kontrolle</w:t>
      </w:r>
    </w:p>
    <w:p w14:paraId="73A57DD0" w14:textId="77777777" w:rsidR="00076896" w:rsidRDefault="00076896" w:rsidP="00076896">
      <w:pPr>
        <w:spacing w:line="312" w:lineRule="auto"/>
        <w:rPr>
          <w:b/>
        </w:rPr>
      </w:pPr>
    </w:p>
    <w:p w14:paraId="3F964512" w14:textId="0A0DE6A5" w:rsidR="00076896" w:rsidRDefault="00076896" w:rsidP="00076896">
      <w:pPr>
        <w:pStyle w:val="Listenabsatz"/>
        <w:numPr>
          <w:ilvl w:val="0"/>
          <w:numId w:val="25"/>
        </w:numPr>
        <w:spacing w:line="312" w:lineRule="auto"/>
        <w:rPr>
          <w:bCs/>
        </w:rPr>
      </w:pPr>
      <w:r w:rsidRPr="00076896">
        <w:rPr>
          <w:bCs/>
        </w:rPr>
        <w:t xml:space="preserve">Lachs </w:t>
      </w:r>
      <w:r>
        <w:rPr>
          <w:bCs/>
        </w:rPr>
        <w:t>wird oft</w:t>
      </w:r>
      <w:r w:rsidRPr="00076896">
        <w:rPr>
          <w:bCs/>
        </w:rPr>
        <w:t xml:space="preserve"> </w:t>
      </w:r>
      <w:r>
        <w:rPr>
          <w:bCs/>
        </w:rPr>
        <w:t xml:space="preserve">als </w:t>
      </w:r>
      <w:r w:rsidRPr="00076896">
        <w:rPr>
          <w:bCs/>
        </w:rPr>
        <w:t>gesundes Naturprodukt</w:t>
      </w:r>
      <w:r>
        <w:rPr>
          <w:bCs/>
        </w:rPr>
        <w:t xml:space="preserve"> vermarktet. D</w:t>
      </w:r>
      <w:r w:rsidRPr="00076896">
        <w:rPr>
          <w:bCs/>
        </w:rPr>
        <w:t>ie Wahrheit sieht anders aus</w:t>
      </w:r>
      <w:r>
        <w:rPr>
          <w:bCs/>
        </w:rPr>
        <w:t>: Die Lachsindustrie in</w:t>
      </w:r>
      <w:r w:rsidR="00870F60">
        <w:rPr>
          <w:bCs/>
        </w:rPr>
        <w:t xml:space="preserve"> Ländern wie</w:t>
      </w:r>
      <w:r>
        <w:rPr>
          <w:bCs/>
        </w:rPr>
        <w:t xml:space="preserve"> Schottland, Island und Norwegen verursacht enormes Tierleid und Umweltschäden.</w:t>
      </w:r>
    </w:p>
    <w:p w14:paraId="51F428DB" w14:textId="5CE695CC" w:rsidR="00D5164F" w:rsidRDefault="00D5164F" w:rsidP="00076896">
      <w:pPr>
        <w:pStyle w:val="Listenabsatz"/>
        <w:numPr>
          <w:ilvl w:val="0"/>
          <w:numId w:val="25"/>
        </w:numPr>
        <w:spacing w:line="312" w:lineRule="auto"/>
        <w:rPr>
          <w:bCs/>
        </w:rPr>
      </w:pPr>
      <w:r>
        <w:rPr>
          <w:bCs/>
        </w:rPr>
        <w:t xml:space="preserve">Das zeigt der neue foodwatch-Report </w:t>
      </w:r>
      <w:r w:rsidRPr="006913F1">
        <w:rPr>
          <w:bCs/>
          <w:i/>
          <w:iCs/>
        </w:rPr>
        <w:t>„Faule Fische</w:t>
      </w:r>
      <w:r w:rsidR="00870F60" w:rsidRPr="006913F1">
        <w:rPr>
          <w:bCs/>
          <w:i/>
          <w:iCs/>
        </w:rPr>
        <w:t xml:space="preserve"> – die europäische Lachsindustrie außer Kontrolle“</w:t>
      </w:r>
      <w:r w:rsidR="00870F60">
        <w:rPr>
          <w:bCs/>
        </w:rPr>
        <w:t>.</w:t>
      </w:r>
    </w:p>
    <w:p w14:paraId="560CE0E0" w14:textId="18BF5F92" w:rsidR="00076896" w:rsidRDefault="00076896" w:rsidP="00076896">
      <w:pPr>
        <w:pStyle w:val="Listenabsatz"/>
        <w:numPr>
          <w:ilvl w:val="0"/>
          <w:numId w:val="25"/>
        </w:numPr>
        <w:spacing w:line="312" w:lineRule="auto"/>
        <w:rPr>
          <w:bCs/>
        </w:rPr>
      </w:pPr>
      <w:r w:rsidRPr="00076896">
        <w:rPr>
          <w:bCs/>
        </w:rPr>
        <w:t>Millionen Tiere sterben in den Zuchtkäfigen oder sind von Läusen zerfressen.</w:t>
      </w:r>
      <w:r w:rsidR="00A92683">
        <w:rPr>
          <w:bCs/>
        </w:rPr>
        <w:t xml:space="preserve"> Allein in Norwegen verendeten </w:t>
      </w:r>
      <w:r w:rsidR="00803300">
        <w:rPr>
          <w:bCs/>
        </w:rPr>
        <w:t xml:space="preserve">im vergangenen Jahr </w:t>
      </w:r>
      <w:r w:rsidR="00D72D37">
        <w:rPr>
          <w:bCs/>
        </w:rPr>
        <w:t>rund 100 Millionen Zuchtlachse</w:t>
      </w:r>
      <w:r w:rsidR="00C00FE8">
        <w:rPr>
          <w:bCs/>
        </w:rPr>
        <w:t xml:space="preserve"> </w:t>
      </w:r>
      <w:r w:rsidR="00C00FE8" w:rsidRPr="00C00FE8">
        <w:rPr>
          <w:bCs/>
        </w:rPr>
        <w:t>noch vor der Schlachtung</w:t>
      </w:r>
      <w:r w:rsidR="00C00FE8">
        <w:rPr>
          <w:bCs/>
        </w:rPr>
        <w:t xml:space="preserve"> – das ist jeder sechste Fisch.</w:t>
      </w:r>
      <w:r w:rsidR="00793E84">
        <w:rPr>
          <w:bCs/>
        </w:rPr>
        <w:t xml:space="preserve"> </w:t>
      </w:r>
      <w:r w:rsidR="00793E84" w:rsidRPr="003E55CC">
        <w:rPr>
          <w:bCs/>
          <w:i/>
          <w:iCs/>
        </w:rPr>
        <w:t>(Foto: Don Staniford, Schottland)</w:t>
      </w:r>
    </w:p>
    <w:p w14:paraId="3F9889B7" w14:textId="4CEBC9B5" w:rsidR="0021072A" w:rsidRPr="003E55CC" w:rsidRDefault="00F046BD" w:rsidP="00076896">
      <w:pPr>
        <w:pStyle w:val="Listenabsatz"/>
        <w:numPr>
          <w:ilvl w:val="0"/>
          <w:numId w:val="25"/>
        </w:numPr>
        <w:spacing w:line="312" w:lineRule="auto"/>
        <w:rPr>
          <w:bCs/>
        </w:rPr>
      </w:pPr>
      <w:r w:rsidRPr="00F046BD">
        <w:rPr>
          <w:bCs/>
        </w:rPr>
        <w:t>Haupt</w:t>
      </w:r>
      <w:r>
        <w:rPr>
          <w:bCs/>
        </w:rPr>
        <w:t>todes</w:t>
      </w:r>
      <w:r w:rsidRPr="00F046BD">
        <w:rPr>
          <w:bCs/>
        </w:rPr>
        <w:t>ursache s</w:t>
      </w:r>
      <w:r>
        <w:rPr>
          <w:bCs/>
        </w:rPr>
        <w:t>ind</w:t>
      </w:r>
      <w:r w:rsidRPr="00F046BD">
        <w:rPr>
          <w:bCs/>
        </w:rPr>
        <w:t xml:space="preserve"> Infektionskrankheiten. </w:t>
      </w:r>
      <w:r w:rsidR="004E29FB">
        <w:rPr>
          <w:bCs/>
        </w:rPr>
        <w:t xml:space="preserve">Immer wieder entkommen tausender kranker Zuchtlachse ins Meer – das </w:t>
      </w:r>
      <w:r w:rsidRPr="00F046BD">
        <w:rPr>
          <w:bCs/>
        </w:rPr>
        <w:t>gefährde</w:t>
      </w:r>
      <w:r w:rsidR="004E29FB">
        <w:rPr>
          <w:bCs/>
        </w:rPr>
        <w:t>t</w:t>
      </w:r>
      <w:r w:rsidRPr="00F046BD">
        <w:rPr>
          <w:bCs/>
        </w:rPr>
        <w:t xml:space="preserve"> auch die Wildlachsbestände.</w:t>
      </w:r>
      <w:r w:rsidR="004E29FB">
        <w:rPr>
          <w:bCs/>
        </w:rPr>
        <w:t xml:space="preserve"> In Norwegen </w:t>
      </w:r>
      <w:r w:rsidR="001E6B79">
        <w:rPr>
          <w:bCs/>
        </w:rPr>
        <w:t xml:space="preserve">zum Beispiel </w:t>
      </w:r>
      <w:r w:rsidR="00DB371A">
        <w:rPr>
          <w:bCs/>
        </w:rPr>
        <w:t>hat sich die Anzahl an Wildlachsen in den letzten Jahren halbiert!</w:t>
      </w:r>
      <w:r w:rsidR="003E55CC" w:rsidRPr="003E55CC">
        <w:rPr>
          <w:bCs/>
          <w:i/>
          <w:iCs/>
        </w:rPr>
        <w:t xml:space="preserve"> </w:t>
      </w:r>
      <w:r w:rsidR="003E55CC" w:rsidRPr="003E55CC">
        <w:rPr>
          <w:bCs/>
          <w:i/>
          <w:iCs/>
        </w:rPr>
        <w:t>(Foto: Don Staniford, Schottland)</w:t>
      </w:r>
    </w:p>
    <w:p w14:paraId="74711837" w14:textId="094416A7" w:rsidR="003E55CC" w:rsidRDefault="003E55CC" w:rsidP="00076896">
      <w:pPr>
        <w:pStyle w:val="Listenabsatz"/>
        <w:numPr>
          <w:ilvl w:val="0"/>
          <w:numId w:val="25"/>
        </w:numPr>
        <w:spacing w:line="312" w:lineRule="auto"/>
        <w:rPr>
          <w:bCs/>
        </w:rPr>
      </w:pPr>
      <w:r>
        <w:rPr>
          <w:bCs/>
        </w:rPr>
        <w:t xml:space="preserve">Die deutschen </w:t>
      </w:r>
      <w:r w:rsidR="005460B0">
        <w:rPr>
          <w:bCs/>
        </w:rPr>
        <w:t>Handelskonzerne</w:t>
      </w:r>
      <w:r>
        <w:rPr>
          <w:bCs/>
        </w:rPr>
        <w:t xml:space="preserve"> </w:t>
      </w:r>
      <w:r w:rsidR="00DB7BE9">
        <w:rPr>
          <w:bCs/>
        </w:rPr>
        <w:t>tragen als</w:t>
      </w:r>
      <w:r w:rsidR="001B12B9">
        <w:rPr>
          <w:bCs/>
        </w:rPr>
        <w:t xml:space="preserve"> einer der Hauptabnehmer für Lachsprodukte</w:t>
      </w:r>
      <w:r w:rsidR="00DB7BE9">
        <w:rPr>
          <w:bCs/>
        </w:rPr>
        <w:t xml:space="preserve"> eine Mitverantwortung</w:t>
      </w:r>
      <w:r w:rsidR="001B12B9">
        <w:rPr>
          <w:bCs/>
        </w:rPr>
        <w:t>. Jeder zweite Lachs</w:t>
      </w:r>
      <w:r w:rsidR="005460B0">
        <w:rPr>
          <w:bCs/>
        </w:rPr>
        <w:t xml:space="preserve"> bei uns im Supermarkt stammt aus Norwegen. Rewe, Edeka</w:t>
      </w:r>
      <w:r w:rsidR="003A6510">
        <w:rPr>
          <w:bCs/>
        </w:rPr>
        <w:t xml:space="preserve"> oder Aldi </w:t>
      </w:r>
      <w:r>
        <w:rPr>
          <w:bCs/>
        </w:rPr>
        <w:t xml:space="preserve">werben gerne </w:t>
      </w:r>
      <w:r w:rsidR="001B12B9">
        <w:rPr>
          <w:bCs/>
        </w:rPr>
        <w:t>mit Fisch aus angeblicher nachhaltiger Produktion</w:t>
      </w:r>
      <w:r w:rsidR="003A6510">
        <w:rPr>
          <w:bCs/>
        </w:rPr>
        <w:t>.</w:t>
      </w:r>
    </w:p>
    <w:p w14:paraId="4DAD8FF4" w14:textId="72DD1D4A" w:rsidR="003A6510" w:rsidRDefault="003A6510" w:rsidP="00076896">
      <w:pPr>
        <w:pStyle w:val="Listenabsatz"/>
        <w:numPr>
          <w:ilvl w:val="0"/>
          <w:numId w:val="25"/>
        </w:numPr>
        <w:spacing w:line="312" w:lineRule="auto"/>
        <w:rPr>
          <w:bCs/>
        </w:rPr>
      </w:pPr>
      <w:r>
        <w:rPr>
          <w:bCs/>
        </w:rPr>
        <w:t>Doch Siegel wie ASC</w:t>
      </w:r>
      <w:r w:rsidR="009264FE">
        <w:rPr>
          <w:bCs/>
        </w:rPr>
        <w:t xml:space="preserve"> können die katastrophalen Zustände in der Lachsindustrie nicht verhindern.</w:t>
      </w:r>
    </w:p>
    <w:p w14:paraId="6CE59EB7" w14:textId="004923C8" w:rsidR="009E4F2C" w:rsidRPr="00076896" w:rsidRDefault="009E4F2C" w:rsidP="00076896">
      <w:pPr>
        <w:pStyle w:val="Listenabsatz"/>
        <w:numPr>
          <w:ilvl w:val="0"/>
          <w:numId w:val="25"/>
        </w:numPr>
        <w:spacing w:line="312" w:lineRule="auto"/>
        <w:rPr>
          <w:bCs/>
        </w:rPr>
      </w:pPr>
      <w:r>
        <w:rPr>
          <w:bCs/>
        </w:rPr>
        <w:t>Hinzu kommt: Die versprochene Transparenz funktioniert in der Praxis kaum</w:t>
      </w:r>
      <w:r w:rsidR="006868B2">
        <w:rPr>
          <w:bCs/>
        </w:rPr>
        <w:t xml:space="preserve">, wie ein foodwatch-Test zeigt: </w:t>
      </w:r>
      <w:r w:rsidR="006868B2" w:rsidRPr="00D52FEA">
        <w:t xml:space="preserve">Von </w:t>
      </w:r>
      <w:r w:rsidR="006868B2" w:rsidRPr="006B0E74">
        <w:t>zehn</w:t>
      </w:r>
      <w:r w:rsidR="006868B2" w:rsidRPr="00D52FEA">
        <w:t xml:space="preserve"> Produkten</w:t>
      </w:r>
      <w:r w:rsidR="006868B2">
        <w:t xml:space="preserve"> mit dem ASC-Siegel</w:t>
      </w:r>
      <w:r w:rsidR="006868B2" w:rsidRPr="00D52FEA">
        <w:t xml:space="preserve"> </w:t>
      </w:r>
      <w:r w:rsidR="006868B2">
        <w:t>in einer Stichprobe konnte foodwatch gerade einmal zwei zu einer konkreten Lachsfarm zurückverfolgen.</w:t>
      </w:r>
    </w:p>
    <w:p w14:paraId="04DD8F37" w14:textId="77777777" w:rsidR="00076896" w:rsidRPr="00A84406" w:rsidRDefault="00076896" w:rsidP="00076896">
      <w:pPr>
        <w:spacing w:line="312" w:lineRule="auto"/>
      </w:pPr>
    </w:p>
    <w:p w14:paraId="5C0105E0" w14:textId="77777777" w:rsidR="00337F38" w:rsidRPr="00337F38" w:rsidRDefault="00337F38" w:rsidP="00337F38">
      <w:pPr>
        <w:spacing w:line="312" w:lineRule="auto"/>
        <w:rPr>
          <w:b/>
        </w:rPr>
      </w:pPr>
      <w:r w:rsidRPr="00337F38">
        <w:rPr>
          <w:b/>
        </w:rPr>
        <w:t xml:space="preserve">Pressekontakt: </w:t>
      </w:r>
    </w:p>
    <w:p w14:paraId="2E4B4A27" w14:textId="25F3A438" w:rsidR="00337F38" w:rsidRPr="00E53894" w:rsidRDefault="00E53894" w:rsidP="00337F38">
      <w:pPr>
        <w:spacing w:line="312" w:lineRule="auto"/>
        <w:rPr>
          <w:lang w:val="en-GB"/>
        </w:rPr>
      </w:pPr>
      <w:r w:rsidRPr="00E53894">
        <w:rPr>
          <w:lang w:val="en-GB"/>
        </w:rPr>
        <w:t>foodwatch e.V</w:t>
      </w:r>
      <w:r>
        <w:rPr>
          <w:lang w:val="en-GB"/>
        </w:rPr>
        <w:t>.</w:t>
      </w:r>
      <w:r w:rsidRPr="00E53894">
        <w:rPr>
          <w:lang w:val="en-GB"/>
        </w:rPr>
        <w:br/>
      </w:r>
      <w:r w:rsidR="00337F38" w:rsidRPr="00E53894">
        <w:rPr>
          <w:lang w:val="en-GB"/>
        </w:rPr>
        <w:t>A</w:t>
      </w:r>
      <w:r w:rsidR="00A64DBD" w:rsidRPr="00E53894">
        <w:rPr>
          <w:lang w:val="en-GB"/>
        </w:rPr>
        <w:t xml:space="preserve">ndreas </w:t>
      </w:r>
      <w:r w:rsidR="00337F38" w:rsidRPr="00E53894">
        <w:rPr>
          <w:lang w:val="en-GB"/>
        </w:rPr>
        <w:t xml:space="preserve">Winkler </w:t>
      </w:r>
    </w:p>
    <w:p w14:paraId="1968839A" w14:textId="77777777" w:rsidR="00337F38" w:rsidRPr="00173A43" w:rsidRDefault="00337F38" w:rsidP="00337F38">
      <w:pPr>
        <w:spacing w:line="312" w:lineRule="auto"/>
      </w:pPr>
      <w:r w:rsidRPr="00A84406">
        <w:t xml:space="preserve">E-Mail: </w:t>
      </w:r>
      <w:hyperlink r:id="rId11" w:history="1">
        <w:r w:rsidRPr="00173A43">
          <w:rPr>
            <w:rStyle w:val="Hyperlink"/>
          </w:rPr>
          <w:t>presse@foodwatch.de</w:t>
        </w:r>
      </w:hyperlink>
      <w:r w:rsidRPr="00173A43">
        <w:t xml:space="preserve"> </w:t>
      </w:r>
    </w:p>
    <w:p w14:paraId="598D5EB8" w14:textId="77777777" w:rsidR="00337F38" w:rsidRPr="00173A43" w:rsidRDefault="003000FB" w:rsidP="00337F38">
      <w:pPr>
        <w:spacing w:line="312" w:lineRule="auto"/>
      </w:pPr>
      <w:r w:rsidRPr="00173A43">
        <w:t>Mobil</w:t>
      </w:r>
      <w:r w:rsidR="00337F38" w:rsidRPr="00173A43">
        <w:t xml:space="preserve">: +49 (0)174 / 3 75 16 89 </w:t>
      </w:r>
    </w:p>
    <w:p w14:paraId="1F77A664" w14:textId="77777777" w:rsidR="00337F38" w:rsidRPr="00173A43" w:rsidRDefault="00337F38" w:rsidP="00337F38">
      <w:pPr>
        <w:spacing w:line="312" w:lineRule="auto"/>
      </w:pPr>
    </w:p>
    <w:p w14:paraId="4C37133C" w14:textId="77777777" w:rsidR="00337F38" w:rsidRPr="00173A43" w:rsidRDefault="00337F38" w:rsidP="00337F38">
      <w:pPr>
        <w:spacing w:line="312" w:lineRule="auto"/>
      </w:pPr>
      <w:r w:rsidRPr="00173A43">
        <w:t xml:space="preserve"> </w:t>
      </w:r>
    </w:p>
    <w:p w14:paraId="77E9B484" w14:textId="77777777" w:rsidR="000F1EAD" w:rsidRPr="00173A43" w:rsidRDefault="000F1EAD" w:rsidP="00337F38">
      <w:pPr>
        <w:spacing w:line="312" w:lineRule="auto"/>
      </w:pPr>
    </w:p>
    <w:sectPr w:rsidR="000F1EAD" w:rsidRPr="00173A43" w:rsidSect="00053CC1">
      <w:headerReference w:type="default" r:id="rId12"/>
      <w:footerReference w:type="default" r:id="rId13"/>
      <w:type w:val="continuous"/>
      <w:pgSz w:w="11906" w:h="16838"/>
      <w:pgMar w:top="799" w:right="1274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5C11A" w14:textId="77777777" w:rsidR="00A33F4B" w:rsidRDefault="00A33F4B">
      <w:r>
        <w:separator/>
      </w:r>
    </w:p>
  </w:endnote>
  <w:endnote w:type="continuationSeparator" w:id="0">
    <w:p w14:paraId="5468EC74" w14:textId="77777777" w:rsidR="00A33F4B" w:rsidRDefault="00A33F4B">
      <w:r>
        <w:continuationSeparator/>
      </w:r>
    </w:p>
  </w:endnote>
  <w:endnote w:type="continuationNotice" w:id="1">
    <w:p w14:paraId="423CAD7A" w14:textId="77777777" w:rsidR="00A33F4B" w:rsidRDefault="00A33F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9BE08" w14:textId="77777777" w:rsidR="009D4A43" w:rsidRPr="00C42DF1" w:rsidRDefault="009D4A43" w:rsidP="00C42DF1">
    <w:pPr>
      <w:pStyle w:val="Fuzeile"/>
      <w:jc w:val="right"/>
      <w:rPr>
        <w:sz w:val="14"/>
        <w:szCs w:val="14"/>
      </w:rPr>
    </w:pPr>
    <w:r w:rsidRPr="00C42DF1">
      <w:rPr>
        <w:sz w:val="14"/>
        <w:szCs w:val="14"/>
      </w:rPr>
      <w:t xml:space="preserve">Seite </w:t>
    </w:r>
    <w:r w:rsidRPr="00C42DF1">
      <w:rPr>
        <w:b/>
        <w:bCs/>
        <w:sz w:val="14"/>
        <w:szCs w:val="14"/>
      </w:rPr>
      <w:fldChar w:fldCharType="begin"/>
    </w:r>
    <w:r w:rsidRPr="00C42DF1">
      <w:rPr>
        <w:b/>
        <w:bCs/>
        <w:sz w:val="14"/>
        <w:szCs w:val="14"/>
      </w:rPr>
      <w:instrText>PAGE</w:instrText>
    </w:r>
    <w:r w:rsidRPr="00C42DF1">
      <w:rPr>
        <w:b/>
        <w:bCs/>
        <w:sz w:val="14"/>
        <w:szCs w:val="14"/>
      </w:rPr>
      <w:fldChar w:fldCharType="separate"/>
    </w:r>
    <w:r w:rsidR="00173A43">
      <w:rPr>
        <w:b/>
        <w:bCs/>
        <w:noProof/>
        <w:sz w:val="14"/>
        <w:szCs w:val="14"/>
      </w:rPr>
      <w:t>1</w:t>
    </w:r>
    <w:r w:rsidRPr="00C42DF1">
      <w:rPr>
        <w:b/>
        <w:bCs/>
        <w:sz w:val="14"/>
        <w:szCs w:val="14"/>
      </w:rPr>
      <w:fldChar w:fldCharType="end"/>
    </w:r>
    <w:r w:rsidRPr="00C42DF1">
      <w:rPr>
        <w:sz w:val="14"/>
        <w:szCs w:val="14"/>
      </w:rPr>
      <w:t xml:space="preserve"> von </w:t>
    </w:r>
    <w:r w:rsidRPr="00C42DF1">
      <w:rPr>
        <w:b/>
        <w:bCs/>
        <w:sz w:val="14"/>
        <w:szCs w:val="14"/>
      </w:rPr>
      <w:fldChar w:fldCharType="begin"/>
    </w:r>
    <w:r w:rsidRPr="00C42DF1">
      <w:rPr>
        <w:b/>
        <w:bCs/>
        <w:sz w:val="14"/>
        <w:szCs w:val="14"/>
      </w:rPr>
      <w:instrText>NUMPAGES</w:instrText>
    </w:r>
    <w:r w:rsidRPr="00C42DF1">
      <w:rPr>
        <w:b/>
        <w:bCs/>
        <w:sz w:val="14"/>
        <w:szCs w:val="14"/>
      </w:rPr>
      <w:fldChar w:fldCharType="separate"/>
    </w:r>
    <w:r w:rsidR="00173A43">
      <w:rPr>
        <w:b/>
        <w:bCs/>
        <w:noProof/>
        <w:sz w:val="14"/>
        <w:szCs w:val="14"/>
      </w:rPr>
      <w:t>1</w:t>
    </w:r>
    <w:r w:rsidRPr="00C42DF1">
      <w:rPr>
        <w:b/>
        <w:bCs/>
        <w:sz w:val="14"/>
        <w:szCs w:val="14"/>
      </w:rPr>
      <w:fldChar w:fldCharType="end"/>
    </w:r>
  </w:p>
  <w:p w14:paraId="298C3AD5" w14:textId="77777777" w:rsidR="009D4A43" w:rsidRPr="00C42DF1" w:rsidRDefault="009D4A43" w:rsidP="009C0CE1">
    <w:pPr>
      <w:pStyle w:val="Kopfzeile"/>
      <w:jc w:val="center"/>
      <w:rPr>
        <w:rFonts w:eastAsia="Arial Unicode MS" w:cs="Arial"/>
        <w:sz w:val="14"/>
        <w:szCs w:val="14"/>
      </w:rPr>
    </w:pPr>
  </w:p>
  <w:p w14:paraId="03B9D606" w14:textId="77777777" w:rsidR="00053CC1" w:rsidRDefault="00053CC1" w:rsidP="00053CC1">
    <w:pPr>
      <w:pStyle w:val="Kopfzeile"/>
      <w:jc w:val="center"/>
      <w:rPr>
        <w:rFonts w:eastAsia="Arial Unicode MS" w:cs="Arial"/>
        <w:sz w:val="14"/>
        <w:szCs w:val="14"/>
      </w:rPr>
    </w:pPr>
    <w:r>
      <w:rPr>
        <w:rFonts w:eastAsia="Arial Unicode MS" w:cs="Arial"/>
        <w:sz w:val="14"/>
        <w:szCs w:val="14"/>
      </w:rPr>
      <w:t xml:space="preserve">foodwatch e.v. • brunnenstraße 181 • 10119 berlin • fon +49 (0)30 – 24 04 76 -2 90 • fax -26 • </w:t>
    </w:r>
    <w:hyperlink r:id="rId1" w:history="1">
      <w:r>
        <w:rPr>
          <w:rStyle w:val="Hyperlink"/>
          <w:rFonts w:eastAsia="Arial Unicode MS" w:cs="Arial"/>
          <w:sz w:val="14"/>
          <w:szCs w:val="14"/>
        </w:rPr>
        <w:t>presse@foodwatch.de</w:t>
      </w:r>
    </w:hyperlink>
    <w:r>
      <w:rPr>
        <w:rFonts w:eastAsia="Arial Unicode MS" w:cs="Arial"/>
        <w:sz w:val="14"/>
        <w:szCs w:val="14"/>
      </w:rPr>
      <w:t xml:space="preserve"> • </w:t>
    </w:r>
    <w:hyperlink r:id="rId2" w:history="1">
      <w:r>
        <w:rPr>
          <w:rStyle w:val="Hyperlink"/>
          <w:rFonts w:eastAsia="Arial Unicode MS" w:cs="Arial"/>
          <w:sz w:val="14"/>
          <w:szCs w:val="14"/>
        </w:rPr>
        <w:t>www.foodwatch.de</w:t>
      </w:r>
    </w:hyperlink>
  </w:p>
  <w:p w14:paraId="0B545317" w14:textId="77777777" w:rsidR="009D4A43" w:rsidRPr="00C42DF1" w:rsidRDefault="009D4A43" w:rsidP="00053CC1">
    <w:pPr>
      <w:pStyle w:val="Kopfzeile"/>
      <w:jc w:val="center"/>
      <w:rPr>
        <w:rFonts w:eastAsia="Arial Unicode MS"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B2ABD" w14:textId="77777777" w:rsidR="00A33F4B" w:rsidRDefault="00A33F4B">
      <w:r>
        <w:separator/>
      </w:r>
    </w:p>
  </w:footnote>
  <w:footnote w:type="continuationSeparator" w:id="0">
    <w:p w14:paraId="3A351DAD" w14:textId="77777777" w:rsidR="00A33F4B" w:rsidRDefault="00A33F4B">
      <w:r>
        <w:continuationSeparator/>
      </w:r>
    </w:p>
  </w:footnote>
  <w:footnote w:type="continuationNotice" w:id="1">
    <w:p w14:paraId="455C5484" w14:textId="77777777" w:rsidR="00A33F4B" w:rsidRDefault="00A33F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9215"/>
    </w:tblGrid>
    <w:tr w:rsidR="009D4A43" w:rsidRPr="004B238B" w14:paraId="23A5897E" w14:textId="77777777" w:rsidTr="001E21B8">
      <w:tc>
        <w:tcPr>
          <w:tcW w:w="9239" w:type="dxa"/>
          <w:shd w:val="clear" w:color="auto" w:fill="auto"/>
        </w:tcPr>
        <w:p w14:paraId="0D8B0A89" w14:textId="77777777" w:rsidR="009D4A43" w:rsidRDefault="00000000" w:rsidP="004B238B">
          <w:pPr>
            <w:pStyle w:val="Kopfzeile"/>
            <w:jc w:val="right"/>
            <w:rPr>
              <w:rFonts w:ascii="Arial" w:hAnsi="Arial" w:cs="Arial"/>
              <w:sz w:val="17"/>
              <w:szCs w:val="17"/>
            </w:rPr>
          </w:pPr>
          <w:r>
            <w:rPr>
              <w:rFonts w:ascii="Arial" w:hAnsi="Arial" w:cs="Arial"/>
              <w:noProof/>
              <w:sz w:val="17"/>
              <w:szCs w:val="17"/>
            </w:rPr>
            <w:pict w14:anchorId="4997158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214.85pt;height:47.75pt">
                <v:imagedata r:id="rId1" o:title="foodwatch_logo-ohne-claim_cmyk"/>
              </v:shape>
            </w:pict>
          </w:r>
        </w:p>
        <w:p w14:paraId="2A1FDE72" w14:textId="77777777" w:rsidR="009D4A43" w:rsidRPr="004B238B" w:rsidRDefault="009D4A43" w:rsidP="004B238B">
          <w:pPr>
            <w:pStyle w:val="Kopfzeile"/>
            <w:jc w:val="right"/>
            <w:rPr>
              <w:rFonts w:ascii="Arial" w:hAnsi="Arial" w:cs="Arial"/>
              <w:sz w:val="17"/>
              <w:szCs w:val="17"/>
            </w:rPr>
          </w:pPr>
        </w:p>
      </w:tc>
    </w:tr>
  </w:tbl>
  <w:p w14:paraId="20986497" w14:textId="77777777" w:rsidR="009D4A43" w:rsidRDefault="009D4A43" w:rsidP="001725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35D"/>
    <w:multiLevelType w:val="hybridMultilevel"/>
    <w:tmpl w:val="CCB242AC"/>
    <w:lvl w:ilvl="0" w:tplc="5A3C4A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66754A"/>
    <w:multiLevelType w:val="hybridMultilevel"/>
    <w:tmpl w:val="D1B6BC2C"/>
    <w:lvl w:ilvl="0" w:tplc="7EA03E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41546"/>
    <w:multiLevelType w:val="hybridMultilevel"/>
    <w:tmpl w:val="54661F42"/>
    <w:lvl w:ilvl="0" w:tplc="4562225A">
      <w:start w:val="15"/>
      <w:numFmt w:val="bullet"/>
      <w:lvlText w:val="-"/>
      <w:lvlJc w:val="left"/>
      <w:pPr>
        <w:ind w:left="720" w:hanging="360"/>
      </w:pPr>
      <w:rPr>
        <w:rFonts w:ascii="News Gothic MT" w:eastAsia="Times New Roman" w:hAnsi="News Gothic M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602E64"/>
    <w:multiLevelType w:val="hybridMultilevel"/>
    <w:tmpl w:val="DA50DE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40602"/>
    <w:multiLevelType w:val="hybridMultilevel"/>
    <w:tmpl w:val="46FA6218"/>
    <w:lvl w:ilvl="0" w:tplc="DCE60B02">
      <w:start w:val="5"/>
      <w:numFmt w:val="bullet"/>
      <w:lvlText w:val="-"/>
      <w:lvlJc w:val="left"/>
      <w:pPr>
        <w:ind w:left="720" w:hanging="360"/>
      </w:pPr>
      <w:rPr>
        <w:rFonts w:ascii="News Gothic MT" w:eastAsia="MS Mincho" w:hAnsi="News Gothic M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D57D4A"/>
    <w:multiLevelType w:val="hybridMultilevel"/>
    <w:tmpl w:val="9252E0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450B06"/>
    <w:multiLevelType w:val="hybridMultilevel"/>
    <w:tmpl w:val="24C030EE"/>
    <w:lvl w:ilvl="0" w:tplc="5A3C4A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D56275"/>
    <w:multiLevelType w:val="hybridMultilevel"/>
    <w:tmpl w:val="E8B04F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64805"/>
    <w:multiLevelType w:val="hybridMultilevel"/>
    <w:tmpl w:val="8D404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07315"/>
    <w:multiLevelType w:val="hybridMultilevel"/>
    <w:tmpl w:val="6E1234C2"/>
    <w:lvl w:ilvl="0" w:tplc="3BE636DC">
      <w:numFmt w:val="bullet"/>
      <w:lvlText w:val="-"/>
      <w:lvlJc w:val="left"/>
      <w:pPr>
        <w:ind w:left="1068" w:hanging="360"/>
      </w:pPr>
      <w:rPr>
        <w:rFonts w:ascii="News Gothic MT" w:eastAsia="MS Mincho" w:hAnsi="News Gothic MT" w:cs="Times New Roman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3CAD7EB8"/>
    <w:multiLevelType w:val="multilevel"/>
    <w:tmpl w:val="60924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182B07"/>
    <w:multiLevelType w:val="hybridMultilevel"/>
    <w:tmpl w:val="0EA0930A"/>
    <w:lvl w:ilvl="0" w:tplc="3BE636DC">
      <w:numFmt w:val="bullet"/>
      <w:lvlText w:val="-"/>
      <w:lvlJc w:val="left"/>
      <w:pPr>
        <w:ind w:left="1080" w:hanging="360"/>
      </w:pPr>
      <w:rPr>
        <w:rFonts w:ascii="News Gothic MT" w:eastAsia="MS Mincho" w:hAnsi="News Gothic MT" w:cs="Times New Roman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0262AE6"/>
    <w:multiLevelType w:val="hybridMultilevel"/>
    <w:tmpl w:val="2F984A88"/>
    <w:lvl w:ilvl="0" w:tplc="52B0936C">
      <w:numFmt w:val="bullet"/>
      <w:lvlText w:val="-"/>
      <w:lvlJc w:val="left"/>
      <w:pPr>
        <w:ind w:left="720" w:hanging="360"/>
      </w:pPr>
      <w:rPr>
        <w:rFonts w:ascii="News Gothic MT" w:eastAsia="MS Mincho" w:hAnsi="News Gothic M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67307"/>
    <w:multiLevelType w:val="hybridMultilevel"/>
    <w:tmpl w:val="6E1CAE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7710E"/>
    <w:multiLevelType w:val="multilevel"/>
    <w:tmpl w:val="FFF4C1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5" w15:restartNumberingAfterBreak="0">
    <w:nsid w:val="4BDF6C49"/>
    <w:multiLevelType w:val="hybridMultilevel"/>
    <w:tmpl w:val="E5349AA4"/>
    <w:lvl w:ilvl="0" w:tplc="35EAB010">
      <w:numFmt w:val="bullet"/>
      <w:lvlText w:val="-"/>
      <w:lvlJc w:val="left"/>
      <w:pPr>
        <w:ind w:left="720" w:hanging="360"/>
      </w:pPr>
      <w:rPr>
        <w:rFonts w:ascii="News Gothic MT" w:eastAsia="MS Mincho" w:hAnsi="News Gothic M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8044B6"/>
    <w:multiLevelType w:val="hybridMultilevel"/>
    <w:tmpl w:val="588C834C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217DC5"/>
    <w:multiLevelType w:val="hybridMultilevel"/>
    <w:tmpl w:val="8264D56E"/>
    <w:lvl w:ilvl="0" w:tplc="7EA03ECA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1F676E"/>
    <w:multiLevelType w:val="hybridMultilevel"/>
    <w:tmpl w:val="C126890E"/>
    <w:lvl w:ilvl="0" w:tplc="DCE60B02">
      <w:start w:val="5"/>
      <w:numFmt w:val="bullet"/>
      <w:lvlText w:val="-"/>
      <w:lvlJc w:val="left"/>
      <w:pPr>
        <w:ind w:left="720" w:hanging="360"/>
      </w:pPr>
      <w:rPr>
        <w:rFonts w:ascii="News Gothic MT" w:eastAsia="MS Mincho" w:hAnsi="News Gothic MT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451EDA"/>
    <w:multiLevelType w:val="hybridMultilevel"/>
    <w:tmpl w:val="6F7084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BF1D55"/>
    <w:multiLevelType w:val="hybridMultilevel"/>
    <w:tmpl w:val="E8B04F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4D3798"/>
    <w:multiLevelType w:val="hybridMultilevel"/>
    <w:tmpl w:val="23FA70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4542DC"/>
    <w:multiLevelType w:val="hybridMultilevel"/>
    <w:tmpl w:val="8DE4FD32"/>
    <w:lvl w:ilvl="0" w:tplc="7EA03ECA">
      <w:start w:val="1"/>
      <w:numFmt w:val="bullet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102916"/>
    <w:multiLevelType w:val="hybridMultilevel"/>
    <w:tmpl w:val="972259E8"/>
    <w:lvl w:ilvl="0" w:tplc="5A3C4A3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89000C"/>
    <w:multiLevelType w:val="hybridMultilevel"/>
    <w:tmpl w:val="17C0A6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0127850">
    <w:abstractNumId w:val="22"/>
  </w:num>
  <w:num w:numId="2" w16cid:durableId="1924605853">
    <w:abstractNumId w:val="17"/>
  </w:num>
  <w:num w:numId="3" w16cid:durableId="849219728">
    <w:abstractNumId w:val="2"/>
  </w:num>
  <w:num w:numId="4" w16cid:durableId="121314974">
    <w:abstractNumId w:val="10"/>
  </w:num>
  <w:num w:numId="5" w16cid:durableId="173420157">
    <w:abstractNumId w:val="3"/>
  </w:num>
  <w:num w:numId="6" w16cid:durableId="1268660399">
    <w:abstractNumId w:val="18"/>
  </w:num>
  <w:num w:numId="7" w16cid:durableId="1469590350">
    <w:abstractNumId w:val="4"/>
  </w:num>
  <w:num w:numId="8" w16cid:durableId="93021042">
    <w:abstractNumId w:val="8"/>
  </w:num>
  <w:num w:numId="9" w16cid:durableId="189732888">
    <w:abstractNumId w:val="23"/>
  </w:num>
  <w:num w:numId="10" w16cid:durableId="556746974">
    <w:abstractNumId w:val="1"/>
  </w:num>
  <w:num w:numId="11" w16cid:durableId="655260612">
    <w:abstractNumId w:val="6"/>
  </w:num>
  <w:num w:numId="12" w16cid:durableId="1210535941">
    <w:abstractNumId w:val="0"/>
  </w:num>
  <w:num w:numId="13" w16cid:durableId="1629166867">
    <w:abstractNumId w:val="19"/>
  </w:num>
  <w:num w:numId="14" w16cid:durableId="858273943">
    <w:abstractNumId w:val="24"/>
  </w:num>
  <w:num w:numId="15" w16cid:durableId="846359169">
    <w:abstractNumId w:val="11"/>
  </w:num>
  <w:num w:numId="16" w16cid:durableId="935133724">
    <w:abstractNumId w:val="9"/>
  </w:num>
  <w:num w:numId="17" w16cid:durableId="652029028">
    <w:abstractNumId w:val="21"/>
  </w:num>
  <w:num w:numId="18" w16cid:durableId="906915793">
    <w:abstractNumId w:val="12"/>
  </w:num>
  <w:num w:numId="19" w16cid:durableId="697244322">
    <w:abstractNumId w:val="13"/>
  </w:num>
  <w:num w:numId="20" w16cid:durableId="827600428">
    <w:abstractNumId w:val="20"/>
  </w:num>
  <w:num w:numId="21" w16cid:durableId="388118351">
    <w:abstractNumId w:val="14"/>
  </w:num>
  <w:num w:numId="22" w16cid:durableId="884171868">
    <w:abstractNumId w:val="7"/>
  </w:num>
  <w:num w:numId="23" w16cid:durableId="1133642289">
    <w:abstractNumId w:val="5"/>
  </w:num>
  <w:num w:numId="24" w16cid:durableId="1204440955">
    <w:abstractNumId w:val="15"/>
  </w:num>
  <w:num w:numId="25" w16cid:durableId="49237366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6896"/>
    <w:rsid w:val="000018D8"/>
    <w:rsid w:val="00004259"/>
    <w:rsid w:val="000116F7"/>
    <w:rsid w:val="00024960"/>
    <w:rsid w:val="0003102B"/>
    <w:rsid w:val="00031202"/>
    <w:rsid w:val="000324F8"/>
    <w:rsid w:val="00034294"/>
    <w:rsid w:val="000348B0"/>
    <w:rsid w:val="00036075"/>
    <w:rsid w:val="00041809"/>
    <w:rsid w:val="00041F38"/>
    <w:rsid w:val="00053CC1"/>
    <w:rsid w:val="0005742A"/>
    <w:rsid w:val="00064357"/>
    <w:rsid w:val="00071A3D"/>
    <w:rsid w:val="00076896"/>
    <w:rsid w:val="000775A9"/>
    <w:rsid w:val="00080F89"/>
    <w:rsid w:val="00081F1C"/>
    <w:rsid w:val="00094851"/>
    <w:rsid w:val="00095888"/>
    <w:rsid w:val="000A04F7"/>
    <w:rsid w:val="000A60F0"/>
    <w:rsid w:val="000C143F"/>
    <w:rsid w:val="000D06C3"/>
    <w:rsid w:val="000D67DD"/>
    <w:rsid w:val="000D797F"/>
    <w:rsid w:val="000E4612"/>
    <w:rsid w:val="000F0D8F"/>
    <w:rsid w:val="000F1EAD"/>
    <w:rsid w:val="00102C0F"/>
    <w:rsid w:val="00103CA8"/>
    <w:rsid w:val="0010643C"/>
    <w:rsid w:val="0011045C"/>
    <w:rsid w:val="00114A40"/>
    <w:rsid w:val="0011723A"/>
    <w:rsid w:val="00123AC8"/>
    <w:rsid w:val="00123F8B"/>
    <w:rsid w:val="00125A63"/>
    <w:rsid w:val="00127E38"/>
    <w:rsid w:val="0013799C"/>
    <w:rsid w:val="00146A77"/>
    <w:rsid w:val="00147EC7"/>
    <w:rsid w:val="00150F76"/>
    <w:rsid w:val="00156F72"/>
    <w:rsid w:val="00172587"/>
    <w:rsid w:val="00172E26"/>
    <w:rsid w:val="00173A43"/>
    <w:rsid w:val="001818E5"/>
    <w:rsid w:val="001821C6"/>
    <w:rsid w:val="00183901"/>
    <w:rsid w:val="00186C2C"/>
    <w:rsid w:val="001947D8"/>
    <w:rsid w:val="001A7473"/>
    <w:rsid w:val="001A780E"/>
    <w:rsid w:val="001B12B9"/>
    <w:rsid w:val="001B4449"/>
    <w:rsid w:val="001C2B39"/>
    <w:rsid w:val="001C4129"/>
    <w:rsid w:val="001C7D1F"/>
    <w:rsid w:val="001D2227"/>
    <w:rsid w:val="001E21B8"/>
    <w:rsid w:val="001E6B79"/>
    <w:rsid w:val="001E7E08"/>
    <w:rsid w:val="001F4E8A"/>
    <w:rsid w:val="001F6C8C"/>
    <w:rsid w:val="001F796B"/>
    <w:rsid w:val="00201320"/>
    <w:rsid w:val="002044B6"/>
    <w:rsid w:val="0020596D"/>
    <w:rsid w:val="0021072A"/>
    <w:rsid w:val="00211FEA"/>
    <w:rsid w:val="00224685"/>
    <w:rsid w:val="002260F2"/>
    <w:rsid w:val="00231491"/>
    <w:rsid w:val="002322F7"/>
    <w:rsid w:val="00234A42"/>
    <w:rsid w:val="0024089C"/>
    <w:rsid w:val="00256489"/>
    <w:rsid w:val="002761E9"/>
    <w:rsid w:val="0028061D"/>
    <w:rsid w:val="00281B5C"/>
    <w:rsid w:val="00284BF5"/>
    <w:rsid w:val="00286311"/>
    <w:rsid w:val="002872F1"/>
    <w:rsid w:val="00293710"/>
    <w:rsid w:val="00296DFC"/>
    <w:rsid w:val="002B0A4E"/>
    <w:rsid w:val="002B18D0"/>
    <w:rsid w:val="002B354C"/>
    <w:rsid w:val="002C06E8"/>
    <w:rsid w:val="002C75C6"/>
    <w:rsid w:val="002C799E"/>
    <w:rsid w:val="002E0306"/>
    <w:rsid w:val="002F156D"/>
    <w:rsid w:val="003000FB"/>
    <w:rsid w:val="003009D0"/>
    <w:rsid w:val="00301C29"/>
    <w:rsid w:val="00307FBC"/>
    <w:rsid w:val="00312BC5"/>
    <w:rsid w:val="00313F95"/>
    <w:rsid w:val="003177D9"/>
    <w:rsid w:val="00322B28"/>
    <w:rsid w:val="003305D3"/>
    <w:rsid w:val="00337F38"/>
    <w:rsid w:val="00340F7A"/>
    <w:rsid w:val="0034569E"/>
    <w:rsid w:val="0035614E"/>
    <w:rsid w:val="00362CBA"/>
    <w:rsid w:val="00375137"/>
    <w:rsid w:val="003761B3"/>
    <w:rsid w:val="00376C7D"/>
    <w:rsid w:val="00381BCF"/>
    <w:rsid w:val="00386266"/>
    <w:rsid w:val="0038746A"/>
    <w:rsid w:val="00396DED"/>
    <w:rsid w:val="003A6510"/>
    <w:rsid w:val="003B0E34"/>
    <w:rsid w:val="003B100F"/>
    <w:rsid w:val="003C3D17"/>
    <w:rsid w:val="003D1F19"/>
    <w:rsid w:val="003D368C"/>
    <w:rsid w:val="003D3B57"/>
    <w:rsid w:val="003D3ED2"/>
    <w:rsid w:val="003E55CC"/>
    <w:rsid w:val="003F0CBF"/>
    <w:rsid w:val="003F2C34"/>
    <w:rsid w:val="003F7878"/>
    <w:rsid w:val="00400C46"/>
    <w:rsid w:val="004136D2"/>
    <w:rsid w:val="0042308F"/>
    <w:rsid w:val="0042398E"/>
    <w:rsid w:val="004246BB"/>
    <w:rsid w:val="00437B62"/>
    <w:rsid w:val="00444566"/>
    <w:rsid w:val="0045758B"/>
    <w:rsid w:val="004648AE"/>
    <w:rsid w:val="00466216"/>
    <w:rsid w:val="0047606A"/>
    <w:rsid w:val="0049359B"/>
    <w:rsid w:val="004936A6"/>
    <w:rsid w:val="004B0EFB"/>
    <w:rsid w:val="004B238B"/>
    <w:rsid w:val="004C052F"/>
    <w:rsid w:val="004C0CAE"/>
    <w:rsid w:val="004C3091"/>
    <w:rsid w:val="004E29FB"/>
    <w:rsid w:val="004E54F7"/>
    <w:rsid w:val="00500C7D"/>
    <w:rsid w:val="005026C6"/>
    <w:rsid w:val="00502F29"/>
    <w:rsid w:val="00503908"/>
    <w:rsid w:val="0051128A"/>
    <w:rsid w:val="005121FB"/>
    <w:rsid w:val="005157BF"/>
    <w:rsid w:val="0052493F"/>
    <w:rsid w:val="00525202"/>
    <w:rsid w:val="005274B8"/>
    <w:rsid w:val="00532860"/>
    <w:rsid w:val="0054114F"/>
    <w:rsid w:val="005460B0"/>
    <w:rsid w:val="00546DE4"/>
    <w:rsid w:val="005659F4"/>
    <w:rsid w:val="0056757B"/>
    <w:rsid w:val="00567CCF"/>
    <w:rsid w:val="0057417F"/>
    <w:rsid w:val="00574B45"/>
    <w:rsid w:val="00574D8D"/>
    <w:rsid w:val="00575CEE"/>
    <w:rsid w:val="00577F88"/>
    <w:rsid w:val="0058059E"/>
    <w:rsid w:val="00580BBE"/>
    <w:rsid w:val="005A437F"/>
    <w:rsid w:val="005C1070"/>
    <w:rsid w:val="005C6214"/>
    <w:rsid w:val="005D1DE1"/>
    <w:rsid w:val="005D32B3"/>
    <w:rsid w:val="005D532C"/>
    <w:rsid w:val="005F10C1"/>
    <w:rsid w:val="005F3F0A"/>
    <w:rsid w:val="005F4AEE"/>
    <w:rsid w:val="005F6A68"/>
    <w:rsid w:val="00602E27"/>
    <w:rsid w:val="00603ECF"/>
    <w:rsid w:val="00607F77"/>
    <w:rsid w:val="006119EA"/>
    <w:rsid w:val="006228AB"/>
    <w:rsid w:val="00632A10"/>
    <w:rsid w:val="006330C0"/>
    <w:rsid w:val="0063557B"/>
    <w:rsid w:val="00643B5D"/>
    <w:rsid w:val="00644A11"/>
    <w:rsid w:val="00645DE7"/>
    <w:rsid w:val="006528CF"/>
    <w:rsid w:val="006543AA"/>
    <w:rsid w:val="00660D9E"/>
    <w:rsid w:val="00661594"/>
    <w:rsid w:val="00661D31"/>
    <w:rsid w:val="00662868"/>
    <w:rsid w:val="006661E8"/>
    <w:rsid w:val="00666478"/>
    <w:rsid w:val="006703CC"/>
    <w:rsid w:val="00674875"/>
    <w:rsid w:val="006748A1"/>
    <w:rsid w:val="00680BB7"/>
    <w:rsid w:val="0068291F"/>
    <w:rsid w:val="006868B2"/>
    <w:rsid w:val="006913F1"/>
    <w:rsid w:val="00694CD1"/>
    <w:rsid w:val="006955DC"/>
    <w:rsid w:val="00695BB0"/>
    <w:rsid w:val="006A6F5C"/>
    <w:rsid w:val="006B17E5"/>
    <w:rsid w:val="006B1BF5"/>
    <w:rsid w:val="006B60CC"/>
    <w:rsid w:val="006B663B"/>
    <w:rsid w:val="006C1B21"/>
    <w:rsid w:val="006C1B39"/>
    <w:rsid w:val="006C4A0E"/>
    <w:rsid w:val="006D0821"/>
    <w:rsid w:val="006D1497"/>
    <w:rsid w:val="006D2456"/>
    <w:rsid w:val="006D6BDD"/>
    <w:rsid w:val="006E185E"/>
    <w:rsid w:val="006E1A54"/>
    <w:rsid w:val="006E5636"/>
    <w:rsid w:val="007017D7"/>
    <w:rsid w:val="007069B9"/>
    <w:rsid w:val="00706A99"/>
    <w:rsid w:val="00720109"/>
    <w:rsid w:val="007212D9"/>
    <w:rsid w:val="0073025E"/>
    <w:rsid w:val="00731458"/>
    <w:rsid w:val="0073226D"/>
    <w:rsid w:val="007330D2"/>
    <w:rsid w:val="007345B0"/>
    <w:rsid w:val="0073753B"/>
    <w:rsid w:val="007420F4"/>
    <w:rsid w:val="00742A71"/>
    <w:rsid w:val="00745C3B"/>
    <w:rsid w:val="00750EE7"/>
    <w:rsid w:val="00756752"/>
    <w:rsid w:val="007608A8"/>
    <w:rsid w:val="00766475"/>
    <w:rsid w:val="00771465"/>
    <w:rsid w:val="007720F6"/>
    <w:rsid w:val="0077553E"/>
    <w:rsid w:val="00780905"/>
    <w:rsid w:val="00783889"/>
    <w:rsid w:val="00791DDA"/>
    <w:rsid w:val="00793E84"/>
    <w:rsid w:val="0079409B"/>
    <w:rsid w:val="007A1E57"/>
    <w:rsid w:val="007B263F"/>
    <w:rsid w:val="007C4060"/>
    <w:rsid w:val="007D202B"/>
    <w:rsid w:val="007D20EF"/>
    <w:rsid w:val="007F38AF"/>
    <w:rsid w:val="007F4646"/>
    <w:rsid w:val="008010CB"/>
    <w:rsid w:val="00803300"/>
    <w:rsid w:val="008102E6"/>
    <w:rsid w:val="00815E52"/>
    <w:rsid w:val="008208B1"/>
    <w:rsid w:val="0082431F"/>
    <w:rsid w:val="00827DF9"/>
    <w:rsid w:val="00831466"/>
    <w:rsid w:val="008436D8"/>
    <w:rsid w:val="00845719"/>
    <w:rsid w:val="00846FA5"/>
    <w:rsid w:val="00852B4D"/>
    <w:rsid w:val="00854DD3"/>
    <w:rsid w:val="008579D3"/>
    <w:rsid w:val="008639ED"/>
    <w:rsid w:val="00864B50"/>
    <w:rsid w:val="00870F60"/>
    <w:rsid w:val="008750CA"/>
    <w:rsid w:val="008866E2"/>
    <w:rsid w:val="0089249D"/>
    <w:rsid w:val="00893EA4"/>
    <w:rsid w:val="008A1546"/>
    <w:rsid w:val="008A23B4"/>
    <w:rsid w:val="008A31AE"/>
    <w:rsid w:val="008A48EF"/>
    <w:rsid w:val="008B7619"/>
    <w:rsid w:val="008D2E11"/>
    <w:rsid w:val="008D55D7"/>
    <w:rsid w:val="008E20BF"/>
    <w:rsid w:val="008E636C"/>
    <w:rsid w:val="008F2AA5"/>
    <w:rsid w:val="008F3B47"/>
    <w:rsid w:val="008F4157"/>
    <w:rsid w:val="00901266"/>
    <w:rsid w:val="00903861"/>
    <w:rsid w:val="00915326"/>
    <w:rsid w:val="00920732"/>
    <w:rsid w:val="009264FE"/>
    <w:rsid w:val="009302E4"/>
    <w:rsid w:val="00932179"/>
    <w:rsid w:val="0093256F"/>
    <w:rsid w:val="0094101D"/>
    <w:rsid w:val="009412DF"/>
    <w:rsid w:val="009422A8"/>
    <w:rsid w:val="00957E1C"/>
    <w:rsid w:val="00982F37"/>
    <w:rsid w:val="00990BF3"/>
    <w:rsid w:val="00994E2D"/>
    <w:rsid w:val="009A1555"/>
    <w:rsid w:val="009A2167"/>
    <w:rsid w:val="009A27BA"/>
    <w:rsid w:val="009B28BF"/>
    <w:rsid w:val="009B5633"/>
    <w:rsid w:val="009B765B"/>
    <w:rsid w:val="009B7F23"/>
    <w:rsid w:val="009C0CE1"/>
    <w:rsid w:val="009D4A43"/>
    <w:rsid w:val="009D6440"/>
    <w:rsid w:val="009E0DC9"/>
    <w:rsid w:val="009E195F"/>
    <w:rsid w:val="009E447C"/>
    <w:rsid w:val="009E4F2C"/>
    <w:rsid w:val="009F22CA"/>
    <w:rsid w:val="009F57F6"/>
    <w:rsid w:val="00A02C9B"/>
    <w:rsid w:val="00A03D0F"/>
    <w:rsid w:val="00A045D7"/>
    <w:rsid w:val="00A05FD8"/>
    <w:rsid w:val="00A06B04"/>
    <w:rsid w:val="00A1741D"/>
    <w:rsid w:val="00A21F4C"/>
    <w:rsid w:val="00A2595D"/>
    <w:rsid w:val="00A271AF"/>
    <w:rsid w:val="00A33F4B"/>
    <w:rsid w:val="00A36E88"/>
    <w:rsid w:val="00A503B8"/>
    <w:rsid w:val="00A51983"/>
    <w:rsid w:val="00A5385F"/>
    <w:rsid w:val="00A57743"/>
    <w:rsid w:val="00A61036"/>
    <w:rsid w:val="00A627D9"/>
    <w:rsid w:val="00A64DBD"/>
    <w:rsid w:val="00A66026"/>
    <w:rsid w:val="00A72BF5"/>
    <w:rsid w:val="00A83C4E"/>
    <w:rsid w:val="00A84406"/>
    <w:rsid w:val="00A92683"/>
    <w:rsid w:val="00A94162"/>
    <w:rsid w:val="00AA48A9"/>
    <w:rsid w:val="00AB5BD1"/>
    <w:rsid w:val="00AC1BA1"/>
    <w:rsid w:val="00AC3581"/>
    <w:rsid w:val="00AD0426"/>
    <w:rsid w:val="00AD7BCF"/>
    <w:rsid w:val="00AF32FC"/>
    <w:rsid w:val="00AF6CD0"/>
    <w:rsid w:val="00AF7724"/>
    <w:rsid w:val="00B0003C"/>
    <w:rsid w:val="00B115B0"/>
    <w:rsid w:val="00B14148"/>
    <w:rsid w:val="00B1438F"/>
    <w:rsid w:val="00B204D9"/>
    <w:rsid w:val="00B23BF4"/>
    <w:rsid w:val="00B30A7E"/>
    <w:rsid w:val="00B33A6D"/>
    <w:rsid w:val="00B54542"/>
    <w:rsid w:val="00B5499A"/>
    <w:rsid w:val="00B64B12"/>
    <w:rsid w:val="00B66A5A"/>
    <w:rsid w:val="00B71552"/>
    <w:rsid w:val="00B77C3B"/>
    <w:rsid w:val="00B80F34"/>
    <w:rsid w:val="00B84E6E"/>
    <w:rsid w:val="00B857C6"/>
    <w:rsid w:val="00B85B5D"/>
    <w:rsid w:val="00BA61E5"/>
    <w:rsid w:val="00BB7D76"/>
    <w:rsid w:val="00BC31CF"/>
    <w:rsid w:val="00BC5365"/>
    <w:rsid w:val="00BD6C39"/>
    <w:rsid w:val="00BE04BA"/>
    <w:rsid w:val="00BF11B4"/>
    <w:rsid w:val="00C00FE8"/>
    <w:rsid w:val="00C0766E"/>
    <w:rsid w:val="00C12FA7"/>
    <w:rsid w:val="00C2313E"/>
    <w:rsid w:val="00C241BE"/>
    <w:rsid w:val="00C2452D"/>
    <w:rsid w:val="00C34372"/>
    <w:rsid w:val="00C4051B"/>
    <w:rsid w:val="00C4249E"/>
    <w:rsid w:val="00C42DF1"/>
    <w:rsid w:val="00C529F9"/>
    <w:rsid w:val="00C75AEE"/>
    <w:rsid w:val="00C90DD2"/>
    <w:rsid w:val="00CB121D"/>
    <w:rsid w:val="00CB1EFC"/>
    <w:rsid w:val="00CB318F"/>
    <w:rsid w:val="00CC7346"/>
    <w:rsid w:val="00CE7401"/>
    <w:rsid w:val="00CF12E5"/>
    <w:rsid w:val="00CF22AE"/>
    <w:rsid w:val="00CF5507"/>
    <w:rsid w:val="00CF5B1B"/>
    <w:rsid w:val="00D03EC0"/>
    <w:rsid w:val="00D05523"/>
    <w:rsid w:val="00D15F18"/>
    <w:rsid w:val="00D26890"/>
    <w:rsid w:val="00D278E3"/>
    <w:rsid w:val="00D34B7C"/>
    <w:rsid w:val="00D41F6E"/>
    <w:rsid w:val="00D4399C"/>
    <w:rsid w:val="00D5164F"/>
    <w:rsid w:val="00D52DD5"/>
    <w:rsid w:val="00D61448"/>
    <w:rsid w:val="00D616B2"/>
    <w:rsid w:val="00D72D37"/>
    <w:rsid w:val="00D73E93"/>
    <w:rsid w:val="00D82EC6"/>
    <w:rsid w:val="00D83515"/>
    <w:rsid w:val="00DA26B9"/>
    <w:rsid w:val="00DB371A"/>
    <w:rsid w:val="00DB6ACF"/>
    <w:rsid w:val="00DB7BE9"/>
    <w:rsid w:val="00DC135D"/>
    <w:rsid w:val="00DD5EA7"/>
    <w:rsid w:val="00DE1928"/>
    <w:rsid w:val="00DE2D0F"/>
    <w:rsid w:val="00DF26DC"/>
    <w:rsid w:val="00DF373F"/>
    <w:rsid w:val="00E17521"/>
    <w:rsid w:val="00E21802"/>
    <w:rsid w:val="00E2353A"/>
    <w:rsid w:val="00E24D1D"/>
    <w:rsid w:val="00E262BC"/>
    <w:rsid w:val="00E30604"/>
    <w:rsid w:val="00E33B74"/>
    <w:rsid w:val="00E34B25"/>
    <w:rsid w:val="00E402D1"/>
    <w:rsid w:val="00E53894"/>
    <w:rsid w:val="00E54B1A"/>
    <w:rsid w:val="00E61988"/>
    <w:rsid w:val="00E74C33"/>
    <w:rsid w:val="00E76159"/>
    <w:rsid w:val="00E771C2"/>
    <w:rsid w:val="00E771D0"/>
    <w:rsid w:val="00E8234B"/>
    <w:rsid w:val="00E90A27"/>
    <w:rsid w:val="00E96919"/>
    <w:rsid w:val="00EB18C9"/>
    <w:rsid w:val="00EB3715"/>
    <w:rsid w:val="00EB3B7A"/>
    <w:rsid w:val="00EB7F7C"/>
    <w:rsid w:val="00EE6D8F"/>
    <w:rsid w:val="00EF1399"/>
    <w:rsid w:val="00EF3BE3"/>
    <w:rsid w:val="00EF5450"/>
    <w:rsid w:val="00F046BD"/>
    <w:rsid w:val="00F10F0D"/>
    <w:rsid w:val="00F1275D"/>
    <w:rsid w:val="00F14FFD"/>
    <w:rsid w:val="00F16E28"/>
    <w:rsid w:val="00F36AC5"/>
    <w:rsid w:val="00F400D6"/>
    <w:rsid w:val="00F46CBD"/>
    <w:rsid w:val="00F542E8"/>
    <w:rsid w:val="00F709A4"/>
    <w:rsid w:val="00F71D85"/>
    <w:rsid w:val="00F7373F"/>
    <w:rsid w:val="00F962B0"/>
    <w:rsid w:val="00FA0191"/>
    <w:rsid w:val="00FA16B0"/>
    <w:rsid w:val="00FA3E0B"/>
    <w:rsid w:val="00FA4292"/>
    <w:rsid w:val="00FB3B6C"/>
    <w:rsid w:val="00FC3482"/>
    <w:rsid w:val="00FC5606"/>
    <w:rsid w:val="00FD1FD4"/>
    <w:rsid w:val="00FE43B1"/>
    <w:rsid w:val="00FF2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A28A3E"/>
  <w15:chartTrackingRefBased/>
  <w15:docId w15:val="{B34D7EC4-E500-4CFD-992D-7B33C3107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News Gothic MT" w:hAnsi="News Gothic M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632A1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632A10"/>
    <w:pPr>
      <w:tabs>
        <w:tab w:val="center" w:pos="4536"/>
        <w:tab w:val="right" w:pos="9072"/>
      </w:tabs>
    </w:pPr>
  </w:style>
  <w:style w:type="character" w:styleId="Hyperlink">
    <w:name w:val="Hyperlink"/>
    <w:rsid w:val="00632A10"/>
    <w:rPr>
      <w:color w:val="0000FF"/>
      <w:u w:val="single"/>
    </w:rPr>
  </w:style>
  <w:style w:type="paragraph" w:styleId="Sprechblasentext">
    <w:name w:val="Balloon Text"/>
    <w:basedOn w:val="Standard"/>
    <w:semiHidden/>
    <w:rsid w:val="00632A10"/>
    <w:rPr>
      <w:rFonts w:ascii="Tahoma" w:hAnsi="Tahoma" w:cs="Tahoma"/>
      <w:sz w:val="16"/>
      <w:szCs w:val="16"/>
    </w:rPr>
  </w:style>
  <w:style w:type="paragraph" w:customStyle="1" w:styleId="Firmenname">
    <w:name w:val="Firmenname"/>
    <w:basedOn w:val="Standard"/>
    <w:rsid w:val="00546DE4"/>
    <w:pPr>
      <w:framePr w:w="3845" w:h="1584" w:hSpace="187" w:vSpace="187" w:wrap="notBeside" w:vAnchor="page" w:hAnchor="margin" w:y="894" w:anchorLock="1"/>
      <w:spacing w:line="280" w:lineRule="atLeast"/>
      <w:jc w:val="both"/>
    </w:pPr>
    <w:rPr>
      <w:rFonts w:ascii="Arial Black" w:hAnsi="Arial Black"/>
      <w:spacing w:val="-25"/>
      <w:sz w:val="32"/>
      <w:lang w:eastAsia="en-US"/>
    </w:rPr>
  </w:style>
  <w:style w:type="table" w:styleId="Tabellenraster">
    <w:name w:val="Table Grid"/>
    <w:basedOn w:val="NormaleTabelle"/>
    <w:rsid w:val="007302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link w:val="Fuzeile"/>
    <w:uiPriority w:val="99"/>
    <w:rsid w:val="009C0CE1"/>
    <w:rPr>
      <w:rFonts w:ascii="News Gothic MT" w:hAnsi="News Gothic MT"/>
    </w:rPr>
  </w:style>
  <w:style w:type="paragraph" w:styleId="NurText">
    <w:name w:val="Plain Text"/>
    <w:basedOn w:val="Standard"/>
    <w:link w:val="NurTextZchn"/>
    <w:rsid w:val="00156F72"/>
    <w:rPr>
      <w:rFonts w:ascii="Courier New" w:hAnsi="Courier New" w:cs="Courier New"/>
    </w:rPr>
  </w:style>
  <w:style w:type="character" w:customStyle="1" w:styleId="NurTextZchn">
    <w:name w:val="Nur Text Zchn"/>
    <w:link w:val="NurText"/>
    <w:rsid w:val="00156F72"/>
    <w:rPr>
      <w:rFonts w:ascii="Courier New" w:hAnsi="Courier New" w:cs="Courier New"/>
    </w:rPr>
  </w:style>
  <w:style w:type="character" w:styleId="BesuchterLink">
    <w:name w:val="FollowedHyperlink"/>
    <w:rsid w:val="009B5633"/>
    <w:rPr>
      <w:color w:val="800080"/>
      <w:u w:val="single"/>
    </w:rPr>
  </w:style>
  <w:style w:type="paragraph" w:customStyle="1" w:styleId="bodytext">
    <w:name w:val="bodytext"/>
    <w:basedOn w:val="Standard"/>
    <w:rsid w:val="00660D9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rsid w:val="002B354C"/>
  </w:style>
  <w:style w:type="character" w:customStyle="1" w:styleId="FunotentextZchn">
    <w:name w:val="Fußnotentext Zchn"/>
    <w:link w:val="Funotentext"/>
    <w:uiPriority w:val="99"/>
    <w:rsid w:val="002B354C"/>
    <w:rPr>
      <w:rFonts w:ascii="News Gothic MT" w:hAnsi="News Gothic MT"/>
    </w:rPr>
  </w:style>
  <w:style w:type="character" w:styleId="Funotenzeichen">
    <w:name w:val="footnote reference"/>
    <w:uiPriority w:val="99"/>
    <w:rsid w:val="002B354C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6543AA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0312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031202"/>
  </w:style>
  <w:style w:type="character" w:styleId="Kommentarzeichen">
    <w:name w:val="annotation reference"/>
    <w:rsid w:val="005F10C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5F10C1"/>
  </w:style>
  <w:style w:type="character" w:customStyle="1" w:styleId="KommentartextZchn">
    <w:name w:val="Kommentartext Zchn"/>
    <w:link w:val="Kommentartext"/>
    <w:rsid w:val="005F10C1"/>
    <w:rPr>
      <w:rFonts w:ascii="News Gothic MT" w:hAnsi="News Gothic MT"/>
    </w:rPr>
  </w:style>
  <w:style w:type="paragraph" w:styleId="Kommentarthema">
    <w:name w:val="annotation subject"/>
    <w:basedOn w:val="Kommentartext"/>
    <w:next w:val="Kommentartext"/>
    <w:link w:val="KommentarthemaZchn"/>
    <w:rsid w:val="005F10C1"/>
    <w:rPr>
      <w:b/>
      <w:bCs/>
    </w:rPr>
  </w:style>
  <w:style w:type="character" w:customStyle="1" w:styleId="KommentarthemaZchn">
    <w:name w:val="Kommentarthema Zchn"/>
    <w:link w:val="Kommentarthema"/>
    <w:rsid w:val="005F10C1"/>
    <w:rPr>
      <w:rFonts w:ascii="News Gothic MT" w:hAnsi="News Gothic MT"/>
      <w:b/>
      <w:bCs/>
    </w:rPr>
  </w:style>
  <w:style w:type="character" w:customStyle="1" w:styleId="KopfzeileZchn">
    <w:name w:val="Kopfzeile Zchn"/>
    <w:link w:val="Kopfzeile"/>
    <w:rsid w:val="00053CC1"/>
    <w:rPr>
      <w:rFonts w:ascii="News Gothic MT" w:hAnsi="News Gothic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8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1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sse@foodwatch.d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oodwatch.de/" TargetMode="External"/><Relationship Id="rId1" Type="http://schemas.openxmlformats.org/officeDocument/2006/relationships/hyperlink" Target="mailto:presse@foodwatch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asWinklerfoodwa\OneDrive%20-%20foodwatch%20e.V\fw%20-%20Cloud\Presse-Dateien\Pressemitteilungen\VORLAGE%20PM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f41f362-67b7-4e82-8add-47c809895353" xsi:nil="true"/>
    <lcf76f155ced4ddcb4097134ff3c332f xmlns="fa786803-2743-4853-b038-870afda3b63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3281DDD80B6B41B6160655A4B23F78" ma:contentTypeVersion="15" ma:contentTypeDescription="Ein neues Dokument erstellen." ma:contentTypeScope="" ma:versionID="c5259fbb32a79fe1f3007e17b1b6a2cb">
  <xsd:schema xmlns:xsd="http://www.w3.org/2001/XMLSchema" xmlns:xs="http://www.w3.org/2001/XMLSchema" xmlns:p="http://schemas.microsoft.com/office/2006/metadata/properties" xmlns:ns2="fa786803-2743-4853-b038-870afda3b632" xmlns:ns3="3f41f362-67b7-4e82-8add-47c809895353" targetNamespace="http://schemas.microsoft.com/office/2006/metadata/properties" ma:root="true" ma:fieldsID="6583186f1df11a3377589fd4f88e39b8" ns2:_="" ns3:_="">
    <xsd:import namespace="fa786803-2743-4853-b038-870afda3b632"/>
    <xsd:import namespace="3f41f362-67b7-4e82-8add-47c8098953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786803-2743-4853-b038-870afda3b6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6051cdbf-58d7-407a-9054-2dd74a2cfa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1f362-67b7-4e82-8add-47c80989535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c4a58241-b139-4eb1-8d84-00c1c2a66612}" ma:internalName="TaxCatchAll" ma:showField="CatchAllData" ma:web="3f41f362-67b7-4e82-8add-47c8098953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80833B-BC36-4CA8-8311-6C7063BC4609}">
  <ds:schemaRefs>
    <ds:schemaRef ds:uri="http://schemas.microsoft.com/office/2006/metadata/properties"/>
    <ds:schemaRef ds:uri="http://schemas.microsoft.com/office/infopath/2007/PartnerControls"/>
    <ds:schemaRef ds:uri="3f41f362-67b7-4e82-8add-47c809895353"/>
    <ds:schemaRef ds:uri="fa786803-2743-4853-b038-870afda3b632"/>
  </ds:schemaRefs>
</ds:datastoreItem>
</file>

<file path=customXml/itemProps2.xml><?xml version="1.0" encoding="utf-8"?>
<ds:datastoreItem xmlns:ds="http://schemas.openxmlformats.org/officeDocument/2006/customXml" ds:itemID="{D6513FB9-CF19-4B03-BB88-5CBEED42D1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EBAA65-7C9D-41BE-92AF-0EB20012AA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FF59CA-E6B7-466C-9468-74EFC609C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786803-2743-4853-b038-870afda3b632"/>
    <ds:schemaRef ds:uri="3f41f362-67b7-4e82-8add-47c8098953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PM</Template>
  <TotalTime>0</TotalTime>
  <Pages>1</Pages>
  <Words>227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Absender:</vt:lpstr>
    </vt:vector>
  </TitlesOfParts>
  <Company>Foodwatch</Company>
  <LinksUpToDate>false</LinksUpToDate>
  <CharactersWithSpaces>1656</CharactersWithSpaces>
  <SharedDoc>false</SharedDoc>
  <HLinks>
    <vt:vector size="18" baseType="variant">
      <vt:variant>
        <vt:i4>393256</vt:i4>
      </vt:variant>
      <vt:variant>
        <vt:i4>0</vt:i4>
      </vt:variant>
      <vt:variant>
        <vt:i4>0</vt:i4>
      </vt:variant>
      <vt:variant>
        <vt:i4>5</vt:i4>
      </vt:variant>
      <vt:variant>
        <vt:lpwstr>mailto:presse@foodwatch.de</vt:lpwstr>
      </vt:variant>
      <vt:variant>
        <vt:lpwstr/>
      </vt:variant>
      <vt:variant>
        <vt:i4>131090</vt:i4>
      </vt:variant>
      <vt:variant>
        <vt:i4>9</vt:i4>
      </vt:variant>
      <vt:variant>
        <vt:i4>0</vt:i4>
      </vt:variant>
      <vt:variant>
        <vt:i4>5</vt:i4>
      </vt:variant>
      <vt:variant>
        <vt:lpwstr>http://www.foodwatch.de/</vt:lpwstr>
      </vt:variant>
      <vt:variant>
        <vt:lpwstr/>
      </vt:variant>
      <vt:variant>
        <vt:i4>393256</vt:i4>
      </vt:variant>
      <vt:variant>
        <vt:i4>6</vt:i4>
      </vt:variant>
      <vt:variant>
        <vt:i4>0</vt:i4>
      </vt:variant>
      <vt:variant>
        <vt:i4>5</vt:i4>
      </vt:variant>
      <vt:variant>
        <vt:lpwstr>mailto:presse@foodwatch.de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Absender:</dc:title>
  <dc:subject/>
  <dc:creator>Andreas Winkler | foodwatch</dc:creator>
  <cp:keywords/>
  <cp:lastModifiedBy>Andreas Winkler | foodwatch</cp:lastModifiedBy>
  <cp:revision>28</cp:revision>
  <cp:lastPrinted>2017-09-07T13:49:00Z</cp:lastPrinted>
  <dcterms:created xsi:type="dcterms:W3CDTF">2024-12-03T13:29:00Z</dcterms:created>
  <dcterms:modified xsi:type="dcterms:W3CDTF">2024-12-03T16:52:00Z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0x010100513281DDD80B6B41B6160655A4B23F78</vt:lpwstr>
  </property>
  <property fmtid="{D5CDD505-2E9C-101B-9397-08002B2CF9AE}" pid="3" name="MediaServiceImageTags">
    <vt:lpwstr/>
  </property>
</Properties>
</file>